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56D" w:rsidRPr="00C1456D" w:rsidRDefault="00C1456D" w:rsidP="009047DF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1456D">
        <w:rPr>
          <w:rFonts w:ascii="Times New Roman" w:hAnsi="Times New Roman"/>
          <w:b/>
          <w:sz w:val="28"/>
          <w:szCs w:val="28"/>
        </w:rPr>
        <w:t>ПРОЕКТ</w:t>
      </w:r>
    </w:p>
    <w:p w:rsidR="00C1456D" w:rsidRDefault="00C1456D" w:rsidP="009047DF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1456D" w:rsidRDefault="00C1456D" w:rsidP="009047DF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047DF" w:rsidRPr="009047DF" w:rsidRDefault="009047DF" w:rsidP="009047DF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0"/>
        <w:rPr>
          <w:rFonts w:ascii="Times New Roman" w:hAnsi="Times New Roman"/>
          <w:sz w:val="28"/>
          <w:szCs w:val="28"/>
        </w:rPr>
      </w:pPr>
      <w:r w:rsidRPr="009047DF">
        <w:rPr>
          <w:rFonts w:ascii="Times New Roman" w:hAnsi="Times New Roman"/>
          <w:sz w:val="28"/>
          <w:szCs w:val="28"/>
        </w:rPr>
        <w:t>ПРИЛОЖЕНИЕ</w:t>
      </w:r>
    </w:p>
    <w:p w:rsidR="009047DF" w:rsidRDefault="009047DF" w:rsidP="009047DF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B1578" w:rsidRPr="009047DF" w:rsidRDefault="00AB1578" w:rsidP="009047DF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047DF" w:rsidRPr="009047DF" w:rsidRDefault="009047DF" w:rsidP="009047DF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0"/>
        <w:rPr>
          <w:rFonts w:ascii="Times New Roman" w:hAnsi="Times New Roman"/>
          <w:sz w:val="28"/>
          <w:szCs w:val="28"/>
        </w:rPr>
      </w:pPr>
      <w:r w:rsidRPr="009047DF">
        <w:rPr>
          <w:rFonts w:ascii="Times New Roman" w:hAnsi="Times New Roman"/>
          <w:sz w:val="28"/>
          <w:szCs w:val="28"/>
        </w:rPr>
        <w:t>УТВЕРЖДЕН</w:t>
      </w:r>
    </w:p>
    <w:p w:rsidR="009047DF" w:rsidRPr="009047DF" w:rsidRDefault="009047DF" w:rsidP="009047DF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0"/>
        <w:rPr>
          <w:rFonts w:ascii="Times New Roman" w:hAnsi="Times New Roman"/>
          <w:sz w:val="28"/>
          <w:szCs w:val="28"/>
        </w:rPr>
      </w:pPr>
      <w:r w:rsidRPr="009047DF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047DF" w:rsidRPr="009047DF" w:rsidRDefault="009047DF" w:rsidP="009047DF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0"/>
        <w:rPr>
          <w:rFonts w:ascii="Times New Roman" w:hAnsi="Times New Roman"/>
          <w:sz w:val="28"/>
          <w:szCs w:val="28"/>
        </w:rPr>
      </w:pPr>
      <w:r w:rsidRPr="009047DF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047DF" w:rsidRPr="009047DF" w:rsidRDefault="009047DF" w:rsidP="009047DF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0"/>
        <w:rPr>
          <w:rFonts w:ascii="Times New Roman" w:hAnsi="Times New Roman"/>
          <w:sz w:val="28"/>
          <w:szCs w:val="28"/>
        </w:rPr>
      </w:pPr>
      <w:r w:rsidRPr="009047DF">
        <w:rPr>
          <w:rFonts w:ascii="Times New Roman" w:hAnsi="Times New Roman"/>
          <w:sz w:val="28"/>
          <w:szCs w:val="28"/>
        </w:rPr>
        <w:t>Тбилисский район</w:t>
      </w:r>
    </w:p>
    <w:p w:rsidR="009047DF" w:rsidRPr="009047DF" w:rsidRDefault="009047DF" w:rsidP="009047DF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0"/>
        <w:rPr>
          <w:rFonts w:ascii="Times New Roman" w:hAnsi="Times New Roman"/>
          <w:sz w:val="28"/>
          <w:szCs w:val="28"/>
        </w:rPr>
      </w:pPr>
      <w:r w:rsidRPr="009047DF">
        <w:rPr>
          <w:rFonts w:ascii="Times New Roman" w:hAnsi="Times New Roman"/>
          <w:sz w:val="28"/>
          <w:szCs w:val="28"/>
        </w:rPr>
        <w:t xml:space="preserve">от </w:t>
      </w:r>
      <w:r w:rsidR="00815255">
        <w:rPr>
          <w:rFonts w:ascii="Times New Roman" w:hAnsi="Times New Roman"/>
          <w:sz w:val="28"/>
          <w:szCs w:val="28"/>
        </w:rPr>
        <w:t>____________</w:t>
      </w:r>
      <w:r w:rsidRPr="009047DF">
        <w:rPr>
          <w:rFonts w:ascii="Times New Roman" w:hAnsi="Times New Roman"/>
          <w:sz w:val="28"/>
          <w:szCs w:val="28"/>
        </w:rPr>
        <w:t xml:space="preserve"> № </w:t>
      </w:r>
      <w:r w:rsidR="00815255">
        <w:rPr>
          <w:rFonts w:ascii="Times New Roman" w:hAnsi="Times New Roman"/>
          <w:sz w:val="28"/>
          <w:szCs w:val="28"/>
        </w:rPr>
        <w:t>__</w:t>
      </w:r>
    </w:p>
    <w:p w:rsidR="00DF3311" w:rsidRDefault="00DF3311" w:rsidP="000F67B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DF3311" w:rsidRDefault="00DF3311" w:rsidP="000F67B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F3311" w:rsidRDefault="00DF3311" w:rsidP="000F67B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F3311" w:rsidRDefault="00DF3311" w:rsidP="000F67B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F67B4" w:rsidRPr="00AB1578" w:rsidRDefault="000F67B4" w:rsidP="000F67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B1578">
        <w:rPr>
          <w:rFonts w:ascii="Times New Roman" w:hAnsi="Times New Roman" w:cs="Times New Roman"/>
          <w:sz w:val="28"/>
          <w:szCs w:val="28"/>
        </w:rPr>
        <w:t>БЮДЖЕТНЫЙ ПРОГНОЗ</w:t>
      </w:r>
    </w:p>
    <w:p w:rsidR="000F67B4" w:rsidRPr="00AB1578" w:rsidRDefault="000F67B4" w:rsidP="000F67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B157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0006E" w:rsidRPr="00AB1578">
        <w:rPr>
          <w:rFonts w:ascii="Times New Roman" w:hAnsi="Times New Roman" w:cs="Times New Roman"/>
          <w:sz w:val="28"/>
          <w:szCs w:val="28"/>
        </w:rPr>
        <w:t>Тбилисский</w:t>
      </w:r>
      <w:r w:rsidRPr="00AB1578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0F67B4" w:rsidRPr="00AB1578" w:rsidRDefault="000F67B4" w:rsidP="000F67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B1578">
        <w:rPr>
          <w:rFonts w:ascii="Times New Roman" w:hAnsi="Times New Roman" w:cs="Times New Roman"/>
          <w:sz w:val="28"/>
          <w:szCs w:val="28"/>
        </w:rPr>
        <w:t>на долгосрочный период до 202</w:t>
      </w:r>
      <w:r w:rsidR="00CF3640" w:rsidRPr="00AB1578">
        <w:rPr>
          <w:rFonts w:ascii="Times New Roman" w:hAnsi="Times New Roman" w:cs="Times New Roman"/>
          <w:sz w:val="28"/>
          <w:szCs w:val="28"/>
        </w:rPr>
        <w:t>5</w:t>
      </w:r>
      <w:r w:rsidRPr="00AB1578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0F67B4" w:rsidRPr="00DA2286" w:rsidRDefault="000F67B4" w:rsidP="000F67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67B4" w:rsidRPr="00087A2A" w:rsidRDefault="00AB1578" w:rsidP="000F67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F67B4" w:rsidRPr="00087A2A">
        <w:rPr>
          <w:rFonts w:ascii="Times New Roman" w:hAnsi="Times New Roman" w:cs="Times New Roman"/>
          <w:sz w:val="28"/>
          <w:szCs w:val="28"/>
        </w:rPr>
        <w:t>. Общие положения</w:t>
      </w:r>
    </w:p>
    <w:p w:rsidR="000F67B4" w:rsidRPr="00087A2A" w:rsidRDefault="000F67B4" w:rsidP="000F67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47EEF" w:rsidRDefault="000F67B4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A2A">
        <w:rPr>
          <w:rFonts w:ascii="Times New Roman" w:hAnsi="Times New Roman" w:cs="Times New Roman"/>
          <w:sz w:val="28"/>
          <w:szCs w:val="28"/>
        </w:rPr>
        <w:t xml:space="preserve">Бюджетный прогноз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Тбилисский </w:t>
      </w:r>
      <w:r w:rsidRPr="00087A2A">
        <w:rPr>
          <w:rFonts w:ascii="Times New Roman" w:hAnsi="Times New Roman" w:cs="Times New Roman"/>
          <w:sz w:val="28"/>
          <w:szCs w:val="28"/>
        </w:rPr>
        <w:t>район на долгосрочный период до 202</w:t>
      </w:r>
      <w:r w:rsidR="00CF3640">
        <w:rPr>
          <w:rFonts w:ascii="Times New Roman" w:hAnsi="Times New Roman" w:cs="Times New Roman"/>
          <w:sz w:val="28"/>
          <w:szCs w:val="28"/>
        </w:rPr>
        <w:t>5</w:t>
      </w:r>
      <w:r w:rsidRPr="00087A2A">
        <w:rPr>
          <w:rFonts w:ascii="Times New Roman" w:hAnsi="Times New Roman" w:cs="Times New Roman"/>
          <w:sz w:val="28"/>
          <w:szCs w:val="28"/>
        </w:rPr>
        <w:t xml:space="preserve"> года (далее – Бюджетный прогноз) разработан </w:t>
      </w:r>
      <w:r w:rsidR="00730530">
        <w:rPr>
          <w:rFonts w:ascii="Times New Roman" w:hAnsi="Times New Roman"/>
          <w:sz w:val="28"/>
          <w:szCs w:val="28"/>
        </w:rPr>
        <w:t>в соответствии со статьей 170</w:t>
      </w:r>
      <w:r w:rsidR="00730530">
        <w:rPr>
          <w:rFonts w:ascii="Times New Roman" w:hAnsi="Times New Roman"/>
          <w:sz w:val="28"/>
          <w:szCs w:val="28"/>
          <w:vertAlign w:val="superscript"/>
        </w:rPr>
        <w:t>1</w:t>
      </w:r>
      <w:r w:rsidR="00730530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и </w:t>
      </w:r>
      <w:r w:rsidR="00730530" w:rsidRPr="006B3AE9">
        <w:rPr>
          <w:rFonts w:ascii="Times New Roman" w:hAnsi="Times New Roman"/>
          <w:sz w:val="28"/>
          <w:szCs w:val="28"/>
        </w:rPr>
        <w:t xml:space="preserve">постановлением </w:t>
      </w:r>
      <w:r w:rsidR="006B3AE9" w:rsidRPr="006B3AE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Тбилисский район от 25 октября 2016 года № 916 «Об утверждении Порядка</w:t>
      </w:r>
      <w:r w:rsidR="006B3AE9" w:rsidRPr="006B3AE9">
        <w:rPr>
          <w:rFonts w:ascii="Times New Roman" w:hAnsi="Times New Roman" w:cs="Times New Roman"/>
        </w:rPr>
        <w:t xml:space="preserve"> </w:t>
      </w:r>
      <w:r w:rsidR="006B3AE9" w:rsidRPr="006B3AE9">
        <w:rPr>
          <w:rFonts w:ascii="Times New Roman" w:hAnsi="Times New Roman" w:cs="Times New Roman"/>
          <w:sz w:val="28"/>
          <w:szCs w:val="28"/>
        </w:rPr>
        <w:t>разработки и утверждения бюджетного прогноза муниципального образования Тбилисский район на долгосрочный период»</w:t>
      </w:r>
      <w:r w:rsidR="00C47EE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47EEF" w:rsidRDefault="006B3AE9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053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47EEF">
        <w:rPr>
          <w:rFonts w:ascii="Times New Roman" w:hAnsi="Times New Roman" w:cs="Times New Roman"/>
          <w:sz w:val="28"/>
          <w:szCs w:val="28"/>
        </w:rPr>
        <w:t xml:space="preserve">При подготовке Бюджетного прогноза Бюджетного прогноза </w:t>
      </w:r>
      <w:r w:rsidR="00C47EEF" w:rsidRPr="00BF73CB">
        <w:rPr>
          <w:rFonts w:ascii="Times New Roman" w:hAnsi="Times New Roman" w:cs="Times New Roman"/>
          <w:sz w:val="28"/>
          <w:szCs w:val="28"/>
        </w:rPr>
        <w:t>учтены положения Указа Президента Российской Федерации от 7 мая 2018 г</w:t>
      </w:r>
      <w:r w:rsidR="00AB1578">
        <w:rPr>
          <w:rFonts w:ascii="Times New Roman" w:hAnsi="Times New Roman" w:cs="Times New Roman"/>
          <w:sz w:val="28"/>
          <w:szCs w:val="28"/>
        </w:rPr>
        <w:t>ода</w:t>
      </w:r>
      <w:r w:rsidR="00C47EEF" w:rsidRPr="00BF73CB">
        <w:rPr>
          <w:rFonts w:ascii="Times New Roman" w:hAnsi="Times New Roman" w:cs="Times New Roman"/>
          <w:sz w:val="28"/>
          <w:szCs w:val="28"/>
        </w:rPr>
        <w:t xml:space="preserve"> № 204 </w:t>
      </w:r>
      <w:r w:rsidR="00FE7535">
        <w:rPr>
          <w:rFonts w:ascii="Times New Roman" w:hAnsi="Times New Roman" w:cs="Times New Roman"/>
          <w:sz w:val="28"/>
          <w:szCs w:val="28"/>
        </w:rPr>
        <w:t>«</w:t>
      </w:r>
      <w:r w:rsidR="00C47EEF" w:rsidRPr="00BF73CB">
        <w:rPr>
          <w:rFonts w:ascii="Times New Roman" w:hAnsi="Times New Roman" w:cs="Times New Roman"/>
          <w:sz w:val="28"/>
          <w:szCs w:val="28"/>
        </w:rPr>
        <w:t>О национальных целях и стратегических задачах развития Российской Федерации на период до 2024 года</w:t>
      </w:r>
      <w:r w:rsidR="00FE7535">
        <w:rPr>
          <w:rFonts w:ascii="Times New Roman" w:hAnsi="Times New Roman" w:cs="Times New Roman"/>
          <w:sz w:val="28"/>
          <w:szCs w:val="28"/>
        </w:rPr>
        <w:t>»</w:t>
      </w:r>
      <w:r w:rsidR="00C47EEF" w:rsidRPr="00BF73CB">
        <w:rPr>
          <w:rFonts w:ascii="Times New Roman" w:hAnsi="Times New Roman" w:cs="Times New Roman"/>
          <w:sz w:val="28"/>
          <w:szCs w:val="28"/>
        </w:rPr>
        <w:t>,</w:t>
      </w:r>
      <w:r w:rsidR="00C47EEF" w:rsidRPr="00C47EEF">
        <w:rPr>
          <w:rFonts w:ascii="Times New Roman" w:hAnsi="Times New Roman" w:cs="Times New Roman"/>
          <w:sz w:val="28"/>
          <w:szCs w:val="28"/>
        </w:rPr>
        <w:t xml:space="preserve"> </w:t>
      </w:r>
      <w:r w:rsidR="00A912A9">
        <w:rPr>
          <w:rFonts w:ascii="Times New Roman" w:hAnsi="Times New Roman" w:cs="Times New Roman"/>
          <w:sz w:val="28"/>
          <w:szCs w:val="28"/>
        </w:rPr>
        <w:t xml:space="preserve">проекта Стратегии Социально-экономического развития муниципального образования Тбилисский район до 2030 года, </w:t>
      </w:r>
      <w:r w:rsidR="00C47EEF" w:rsidRPr="00087A2A">
        <w:rPr>
          <w:rFonts w:ascii="Times New Roman" w:hAnsi="Times New Roman" w:cs="Times New Roman"/>
          <w:sz w:val="28"/>
          <w:szCs w:val="28"/>
        </w:rPr>
        <w:t>основны</w:t>
      </w:r>
      <w:r w:rsidR="00C47EEF">
        <w:rPr>
          <w:rFonts w:ascii="Times New Roman" w:hAnsi="Times New Roman" w:cs="Times New Roman"/>
          <w:sz w:val="28"/>
          <w:szCs w:val="28"/>
        </w:rPr>
        <w:t>е</w:t>
      </w:r>
      <w:r w:rsidR="00C47EEF" w:rsidRPr="00087A2A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C47EEF">
        <w:rPr>
          <w:rFonts w:ascii="Times New Roman" w:hAnsi="Times New Roman" w:cs="Times New Roman"/>
          <w:sz w:val="28"/>
          <w:szCs w:val="28"/>
        </w:rPr>
        <w:t>я</w:t>
      </w:r>
      <w:r w:rsidR="00C47EEF" w:rsidRPr="00087A2A">
        <w:rPr>
          <w:rFonts w:ascii="Times New Roman" w:hAnsi="Times New Roman" w:cs="Times New Roman"/>
          <w:sz w:val="28"/>
          <w:szCs w:val="28"/>
        </w:rPr>
        <w:t xml:space="preserve"> бюджетной политики и налоговой политики муниципального образования </w:t>
      </w:r>
      <w:r w:rsidR="00C47EEF">
        <w:rPr>
          <w:rFonts w:ascii="Times New Roman" w:hAnsi="Times New Roman" w:cs="Times New Roman"/>
          <w:sz w:val="28"/>
          <w:szCs w:val="28"/>
        </w:rPr>
        <w:t>Тбилисский район.</w:t>
      </w:r>
      <w:r w:rsidR="00C47EEF" w:rsidRPr="00087A2A">
        <w:rPr>
          <w:rFonts w:ascii="Times New Roman" w:hAnsi="Times New Roman" w:cs="Times New Roman"/>
          <w:sz w:val="28"/>
          <w:szCs w:val="28"/>
        </w:rPr>
        <w:t xml:space="preserve"> </w:t>
      </w:r>
      <w:r w:rsidR="000F67B4" w:rsidRPr="00087A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0006E" w:rsidRDefault="00C47EEF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Бюджетный прогноз разработан на основе </w:t>
      </w:r>
      <w:hyperlink r:id="rId7" w:history="1">
        <w:r w:rsidR="000F67B4" w:rsidRPr="00087A2A">
          <w:rPr>
            <w:rFonts w:ascii="Times New Roman" w:hAnsi="Times New Roman" w:cs="Times New Roman"/>
            <w:color w:val="000000"/>
            <w:sz w:val="28"/>
            <w:szCs w:val="28"/>
          </w:rPr>
          <w:t>прогноза</w:t>
        </w:r>
      </w:hyperlink>
      <w:r w:rsidR="000F67B4">
        <w:t xml:space="preserve"> </w:t>
      </w:r>
      <w:r w:rsidR="000F67B4" w:rsidRPr="00087A2A">
        <w:rPr>
          <w:rFonts w:ascii="Times New Roman" w:hAnsi="Times New Roman" w:cs="Times New Roman"/>
          <w:sz w:val="28"/>
          <w:szCs w:val="28"/>
        </w:rPr>
        <w:t>социально-</w:t>
      </w:r>
      <w:proofErr w:type="gramStart"/>
      <w:r w:rsidR="000F67B4" w:rsidRPr="00087A2A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  <w:r w:rsidR="0020006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F67B4">
        <w:rPr>
          <w:rFonts w:ascii="Times New Roman" w:hAnsi="Times New Roman" w:cs="Times New Roman"/>
          <w:sz w:val="28"/>
          <w:szCs w:val="28"/>
        </w:rPr>
        <w:t>Тбилисск</w:t>
      </w:r>
      <w:r w:rsidR="0020006E">
        <w:rPr>
          <w:rFonts w:ascii="Times New Roman" w:hAnsi="Times New Roman" w:cs="Times New Roman"/>
          <w:sz w:val="28"/>
          <w:szCs w:val="28"/>
        </w:rPr>
        <w:t>ий</w:t>
      </w:r>
      <w:r w:rsidR="000F67B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F67B4" w:rsidRPr="00087A2A">
        <w:rPr>
          <w:rFonts w:ascii="Times New Roman" w:hAnsi="Times New Roman" w:cs="Times New Roman"/>
          <w:sz w:val="28"/>
          <w:szCs w:val="28"/>
        </w:rPr>
        <w:t xml:space="preserve"> на долгосрочный период до 20</w:t>
      </w:r>
      <w:r w:rsidR="00CF3640">
        <w:rPr>
          <w:rFonts w:ascii="Times New Roman" w:hAnsi="Times New Roman" w:cs="Times New Roman"/>
          <w:sz w:val="28"/>
          <w:szCs w:val="28"/>
        </w:rPr>
        <w:t>30</w:t>
      </w:r>
      <w:r w:rsidR="000F67B4" w:rsidRPr="00087A2A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0F67B4" w:rsidRPr="002A5BEA">
        <w:rPr>
          <w:rFonts w:ascii="Times New Roman" w:hAnsi="Times New Roman" w:cs="Times New Roman"/>
          <w:sz w:val="28"/>
          <w:szCs w:val="28"/>
        </w:rPr>
        <w:t xml:space="preserve">утвержденного постановлением администрации муниципального образования </w:t>
      </w:r>
      <w:r w:rsidR="0020006E">
        <w:rPr>
          <w:rFonts w:ascii="Times New Roman" w:hAnsi="Times New Roman" w:cs="Times New Roman"/>
          <w:sz w:val="28"/>
          <w:szCs w:val="28"/>
        </w:rPr>
        <w:t xml:space="preserve">Тбилисский район </w:t>
      </w:r>
      <w:r w:rsidR="000F67B4" w:rsidRPr="002A5BEA">
        <w:rPr>
          <w:rFonts w:ascii="Times New Roman" w:hAnsi="Times New Roman" w:cs="Times New Roman"/>
          <w:sz w:val="28"/>
          <w:szCs w:val="28"/>
        </w:rPr>
        <w:t xml:space="preserve">от </w:t>
      </w:r>
      <w:r w:rsidR="00A912A9">
        <w:rPr>
          <w:rFonts w:ascii="Times New Roman" w:hAnsi="Times New Roman" w:cs="Times New Roman"/>
          <w:sz w:val="28"/>
          <w:szCs w:val="28"/>
        </w:rPr>
        <w:t xml:space="preserve">  </w:t>
      </w:r>
      <w:r w:rsidR="00D11FC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912A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F3640">
        <w:rPr>
          <w:rFonts w:ascii="Times New Roman" w:hAnsi="Times New Roman" w:cs="Times New Roman"/>
          <w:sz w:val="28"/>
          <w:szCs w:val="28"/>
        </w:rPr>
        <w:t>10</w:t>
      </w:r>
      <w:r w:rsidR="000F67B4" w:rsidRPr="002A5BEA">
        <w:rPr>
          <w:rFonts w:ascii="Times New Roman" w:hAnsi="Times New Roman" w:cs="Times New Roman"/>
          <w:sz w:val="28"/>
          <w:szCs w:val="28"/>
        </w:rPr>
        <w:t xml:space="preserve"> </w:t>
      </w:r>
      <w:r w:rsidR="00CF3640">
        <w:rPr>
          <w:rFonts w:ascii="Times New Roman" w:hAnsi="Times New Roman" w:cs="Times New Roman"/>
          <w:sz w:val="28"/>
          <w:szCs w:val="28"/>
        </w:rPr>
        <w:t>декабря</w:t>
      </w:r>
      <w:r w:rsidR="000F67B4" w:rsidRPr="002A5BEA">
        <w:rPr>
          <w:rFonts w:ascii="Times New Roman" w:hAnsi="Times New Roman" w:cs="Times New Roman"/>
          <w:sz w:val="28"/>
          <w:szCs w:val="28"/>
        </w:rPr>
        <w:t xml:space="preserve"> 201</w:t>
      </w:r>
      <w:r w:rsidR="00CF3640">
        <w:rPr>
          <w:rFonts w:ascii="Times New Roman" w:hAnsi="Times New Roman" w:cs="Times New Roman"/>
          <w:sz w:val="28"/>
          <w:szCs w:val="28"/>
        </w:rPr>
        <w:t>8</w:t>
      </w:r>
      <w:r w:rsidR="000F67B4" w:rsidRPr="002A5BE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F3640">
        <w:rPr>
          <w:rFonts w:ascii="Times New Roman" w:hAnsi="Times New Roman" w:cs="Times New Roman"/>
          <w:sz w:val="28"/>
          <w:szCs w:val="28"/>
        </w:rPr>
        <w:t>1129</w:t>
      </w:r>
      <w:r w:rsidR="000F67B4">
        <w:rPr>
          <w:rFonts w:ascii="Times New Roman" w:hAnsi="Times New Roman" w:cs="Times New Roman"/>
          <w:sz w:val="28"/>
          <w:szCs w:val="28"/>
        </w:rPr>
        <w:t xml:space="preserve"> </w:t>
      </w:r>
      <w:r w:rsidR="00FE7535">
        <w:rPr>
          <w:rFonts w:ascii="Times New Roman" w:hAnsi="Times New Roman" w:cs="Times New Roman"/>
          <w:sz w:val="28"/>
          <w:szCs w:val="28"/>
        </w:rPr>
        <w:t>«</w:t>
      </w:r>
      <w:r w:rsidR="000F67B4" w:rsidRPr="002A5BEA">
        <w:rPr>
          <w:rFonts w:ascii="Times New Roman" w:hAnsi="Times New Roman" w:cs="Times New Roman"/>
          <w:sz w:val="28"/>
          <w:szCs w:val="28"/>
        </w:rPr>
        <w:t xml:space="preserve">Об утверждении прогноза социально-экономического развития муниципального образования </w:t>
      </w:r>
      <w:r w:rsidR="0020006E">
        <w:rPr>
          <w:rFonts w:ascii="Times New Roman" w:hAnsi="Times New Roman" w:cs="Times New Roman"/>
          <w:sz w:val="28"/>
          <w:szCs w:val="28"/>
        </w:rPr>
        <w:t>Тбилисский</w:t>
      </w:r>
      <w:r w:rsidR="000F67B4" w:rsidRPr="002A5BEA">
        <w:rPr>
          <w:rFonts w:ascii="Times New Roman" w:hAnsi="Times New Roman" w:cs="Times New Roman"/>
          <w:sz w:val="28"/>
          <w:szCs w:val="28"/>
        </w:rPr>
        <w:t xml:space="preserve"> район на </w:t>
      </w:r>
      <w:r w:rsidR="0020006E">
        <w:rPr>
          <w:rFonts w:ascii="Times New Roman" w:hAnsi="Times New Roman" w:cs="Times New Roman"/>
          <w:sz w:val="28"/>
          <w:szCs w:val="28"/>
        </w:rPr>
        <w:t>долгосрочный период</w:t>
      </w:r>
      <w:r w:rsidR="000F67B4" w:rsidRPr="002A5BEA">
        <w:rPr>
          <w:rFonts w:ascii="Times New Roman" w:hAnsi="Times New Roman" w:cs="Times New Roman"/>
          <w:sz w:val="28"/>
          <w:szCs w:val="28"/>
        </w:rPr>
        <w:t xml:space="preserve"> до 20</w:t>
      </w:r>
      <w:r w:rsidR="00CF3640">
        <w:rPr>
          <w:rFonts w:ascii="Times New Roman" w:hAnsi="Times New Roman" w:cs="Times New Roman"/>
          <w:sz w:val="28"/>
          <w:szCs w:val="28"/>
        </w:rPr>
        <w:t>30</w:t>
      </w:r>
      <w:r w:rsidR="000F67B4" w:rsidRPr="002A5BEA">
        <w:rPr>
          <w:rFonts w:ascii="Times New Roman" w:hAnsi="Times New Roman" w:cs="Times New Roman"/>
          <w:sz w:val="28"/>
          <w:szCs w:val="28"/>
        </w:rPr>
        <w:t xml:space="preserve"> года</w:t>
      </w:r>
      <w:r w:rsidR="00FE75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который является базовым вариантом прогноза основных макроэкономических параметров до 2030 года, с учетом </w:t>
      </w:r>
      <w:r w:rsidR="00A912A9">
        <w:rPr>
          <w:rFonts w:ascii="Times New Roman" w:hAnsi="Times New Roman" w:cs="Times New Roman"/>
          <w:sz w:val="28"/>
          <w:szCs w:val="28"/>
        </w:rPr>
        <w:t xml:space="preserve">основных показателей уточненного </w:t>
      </w:r>
      <w:r w:rsidRPr="004F6A4C">
        <w:rPr>
          <w:rFonts w:ascii="Times New Roman" w:hAnsi="Times New Roman" w:cs="Times New Roman"/>
          <w:sz w:val="28"/>
          <w:szCs w:val="28"/>
        </w:rPr>
        <w:t>прогноз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F6A4C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A912A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A912A9">
        <w:rPr>
          <w:rFonts w:ascii="Times New Roman" w:hAnsi="Times New Roman" w:cs="Times New Roman"/>
          <w:sz w:val="28"/>
          <w:szCs w:val="28"/>
        </w:rPr>
        <w:t xml:space="preserve"> образования Тбилисский район</w:t>
      </w:r>
      <w:r>
        <w:rPr>
          <w:rFonts w:ascii="Times New Roman" w:hAnsi="Times New Roman" w:cs="Times New Roman"/>
          <w:sz w:val="28"/>
          <w:szCs w:val="28"/>
        </w:rPr>
        <w:t xml:space="preserve"> на 2020 год и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период </w:t>
      </w:r>
      <w:r w:rsidR="00A912A9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912A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год</w:t>
      </w:r>
      <w:r w:rsidR="00A912A9">
        <w:rPr>
          <w:rFonts w:ascii="Times New Roman" w:hAnsi="Times New Roman" w:cs="Times New Roman"/>
          <w:sz w:val="28"/>
          <w:szCs w:val="28"/>
        </w:rPr>
        <w:t>а.</w:t>
      </w:r>
      <w:r w:rsidR="000F67B4" w:rsidRPr="00087A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7B4" w:rsidRPr="00C47EEF" w:rsidRDefault="000F67B4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EEF">
        <w:rPr>
          <w:rFonts w:ascii="Times New Roman" w:hAnsi="Times New Roman" w:cs="Times New Roman"/>
          <w:sz w:val="28"/>
          <w:szCs w:val="28"/>
        </w:rPr>
        <w:t>Бюджетный прогноз разработан в условиях налогового и бюджетного законодательства, действующего на момент его составления.</w:t>
      </w:r>
    </w:p>
    <w:p w:rsidR="000F67B4" w:rsidRPr="00A912A9" w:rsidRDefault="000F67B4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2A9">
        <w:rPr>
          <w:rFonts w:ascii="Times New Roman" w:hAnsi="Times New Roman" w:cs="Times New Roman"/>
          <w:sz w:val="28"/>
          <w:szCs w:val="28"/>
        </w:rPr>
        <w:t xml:space="preserve">Целью разработки Бюджетного прогноза является оценка основных параметров бюджета муниципального образования </w:t>
      </w:r>
      <w:r w:rsidR="0020006E" w:rsidRPr="00A912A9">
        <w:rPr>
          <w:rFonts w:ascii="Times New Roman" w:hAnsi="Times New Roman" w:cs="Times New Roman"/>
          <w:sz w:val="28"/>
          <w:szCs w:val="28"/>
        </w:rPr>
        <w:t>Тбилисский</w:t>
      </w:r>
      <w:r w:rsidRPr="00A912A9">
        <w:rPr>
          <w:rFonts w:ascii="Times New Roman" w:hAnsi="Times New Roman" w:cs="Times New Roman"/>
          <w:sz w:val="28"/>
          <w:szCs w:val="28"/>
        </w:rPr>
        <w:t xml:space="preserve"> район (далее – районного бюджета) и консолидированного бюджета района на долгосрочный период, позволяющая обеспечить необходимый уровень сбалансированности бюджетов и достижение стратегических целей социально-экономического развития </w:t>
      </w:r>
      <w:r w:rsidR="0020006E" w:rsidRPr="00A912A9">
        <w:rPr>
          <w:rFonts w:ascii="Times New Roman" w:hAnsi="Times New Roman" w:cs="Times New Roman"/>
          <w:sz w:val="28"/>
          <w:szCs w:val="28"/>
        </w:rPr>
        <w:t>Тбилисского</w:t>
      </w:r>
      <w:r w:rsidRPr="00A912A9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A204B0" w:rsidRDefault="000F67B4" w:rsidP="00A204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2A9">
        <w:rPr>
          <w:rFonts w:ascii="Times New Roman" w:hAnsi="Times New Roman" w:cs="Times New Roman"/>
          <w:sz w:val="28"/>
          <w:szCs w:val="28"/>
        </w:rPr>
        <w:t>Основная задача Бюджетного прогноза со</w:t>
      </w:r>
      <w:r w:rsidRPr="009C4A33">
        <w:rPr>
          <w:rFonts w:ascii="Times New Roman" w:hAnsi="Times New Roman" w:cs="Times New Roman"/>
          <w:sz w:val="28"/>
          <w:szCs w:val="28"/>
        </w:rPr>
        <w:t xml:space="preserve">стоит в увязке проводимой бюджетной политики с задачами по созданию долгосрочного устойчивого роста экономики и повышению уровня и качества жизни населения </w:t>
      </w:r>
      <w:r w:rsidR="0020006E">
        <w:rPr>
          <w:rFonts w:ascii="Times New Roman" w:hAnsi="Times New Roman" w:cs="Times New Roman"/>
          <w:sz w:val="28"/>
          <w:szCs w:val="28"/>
        </w:rPr>
        <w:t>Тбилисского</w:t>
      </w:r>
      <w:r w:rsidRPr="009C4A3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A912A9" w:rsidRPr="00A912A9" w:rsidRDefault="00A912A9" w:rsidP="00A204B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912A9">
        <w:rPr>
          <w:rFonts w:ascii="Times New Roman" w:hAnsi="Times New Roman"/>
          <w:sz w:val="28"/>
          <w:szCs w:val="28"/>
        </w:rPr>
        <w:t xml:space="preserve">Долгосрочное прогнозирование позволяет уйти от инерционного подхода в распределении бюджетных ассигнований, минимизировать риски дестабилизации бюджетной системы за счет проведения взвешенной бюджетной политики, направленной на долгосрочную сбалансированность муниципальных финансов и сдерживание необоснованного роста расходов, исходя из реальных возможностей консолидированного бюджета </w:t>
      </w:r>
      <w:r>
        <w:rPr>
          <w:rFonts w:ascii="Times New Roman" w:hAnsi="Times New Roman"/>
          <w:sz w:val="28"/>
          <w:szCs w:val="28"/>
        </w:rPr>
        <w:t>муниципального образования Тбилисский район</w:t>
      </w:r>
      <w:r w:rsidRPr="00A912A9">
        <w:rPr>
          <w:rFonts w:ascii="Times New Roman" w:hAnsi="Times New Roman"/>
          <w:sz w:val="28"/>
          <w:szCs w:val="28"/>
        </w:rPr>
        <w:t>.</w:t>
      </w:r>
    </w:p>
    <w:p w:rsidR="000F67B4" w:rsidRPr="009C4A33" w:rsidRDefault="000F67B4" w:rsidP="000F67B4">
      <w:pPr>
        <w:pStyle w:val="ConsPlusNormal"/>
        <w:ind w:left="1080"/>
        <w:rPr>
          <w:rFonts w:ascii="Times New Roman" w:hAnsi="Times New Roman" w:cs="Times New Roman"/>
          <w:sz w:val="28"/>
          <w:szCs w:val="28"/>
        </w:rPr>
      </w:pPr>
    </w:p>
    <w:p w:rsidR="000F67B4" w:rsidRPr="00D9339E" w:rsidRDefault="00AB1578" w:rsidP="000F67B4">
      <w:pPr>
        <w:pStyle w:val="ConsPlusNormal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67B4" w:rsidRPr="00D9339E">
        <w:rPr>
          <w:rFonts w:ascii="Times New Roman" w:hAnsi="Times New Roman" w:cs="Times New Roman"/>
          <w:sz w:val="28"/>
          <w:szCs w:val="28"/>
        </w:rPr>
        <w:t>.</w:t>
      </w:r>
      <w:r w:rsidR="000F67B4" w:rsidRPr="00D9339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F67B4" w:rsidRPr="00D9339E">
        <w:rPr>
          <w:rFonts w:ascii="Times New Roman" w:hAnsi="Times New Roman" w:cs="Times New Roman"/>
          <w:sz w:val="28"/>
          <w:szCs w:val="28"/>
        </w:rPr>
        <w:t xml:space="preserve">Основные подходы к формированию бюджетной политики </w:t>
      </w:r>
    </w:p>
    <w:p w:rsidR="00AB1578" w:rsidRDefault="000F67B4" w:rsidP="000F67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D9339E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Тбилисский</w:t>
      </w:r>
      <w:r w:rsidRPr="00D9339E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0F67B4" w:rsidRPr="00D9339E" w:rsidRDefault="000F67B4" w:rsidP="000F67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9339E">
        <w:rPr>
          <w:rFonts w:ascii="Times New Roman" w:hAnsi="Times New Roman" w:cs="Times New Roman"/>
          <w:sz w:val="28"/>
          <w:szCs w:val="28"/>
        </w:rPr>
        <w:t>на долгосрочный период</w:t>
      </w:r>
    </w:p>
    <w:p w:rsidR="000F67B4" w:rsidRPr="00D41FC5" w:rsidRDefault="000F67B4" w:rsidP="000F67B4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F67B4" w:rsidRPr="00D9339E" w:rsidRDefault="000F67B4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339E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политики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Тбилисский</w:t>
      </w:r>
      <w:r w:rsidRPr="00D9339E">
        <w:rPr>
          <w:rFonts w:ascii="Times New Roman" w:hAnsi="Times New Roman" w:cs="Times New Roman"/>
          <w:sz w:val="28"/>
          <w:szCs w:val="28"/>
        </w:rPr>
        <w:t xml:space="preserve"> район  на долгосрочный период (далее – бюджетная политика) сохраняют преемственность реализуемых мер, направленных на обеспечение сбалансированности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D9339E">
        <w:rPr>
          <w:rFonts w:ascii="Times New Roman" w:hAnsi="Times New Roman" w:cs="Times New Roman"/>
          <w:sz w:val="28"/>
          <w:szCs w:val="28"/>
        </w:rPr>
        <w:t xml:space="preserve"> бюджета; развитие программно-целевых методов управления; повышение эффективности бюджетных расходов, в том числе повышение качества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39E">
        <w:rPr>
          <w:rFonts w:ascii="Times New Roman" w:hAnsi="Times New Roman" w:cs="Times New Roman"/>
          <w:sz w:val="28"/>
          <w:szCs w:val="28"/>
        </w:rPr>
        <w:t xml:space="preserve">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9339E">
        <w:rPr>
          <w:rFonts w:ascii="Times New Roman" w:hAnsi="Times New Roman" w:cs="Times New Roman"/>
          <w:sz w:val="28"/>
          <w:szCs w:val="28"/>
        </w:rPr>
        <w:t xml:space="preserve"> услуг (выполнения работ), финансового менеджмента в секторе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9339E">
        <w:rPr>
          <w:rFonts w:ascii="Times New Roman" w:hAnsi="Times New Roman" w:cs="Times New Roman"/>
          <w:sz w:val="28"/>
          <w:szCs w:val="28"/>
        </w:rPr>
        <w:t xml:space="preserve"> управления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9339E">
        <w:rPr>
          <w:rFonts w:ascii="Times New Roman" w:hAnsi="Times New Roman" w:cs="Times New Roman"/>
          <w:sz w:val="28"/>
          <w:szCs w:val="28"/>
        </w:rPr>
        <w:t>совершенствование межбюджетных отношений.</w:t>
      </w:r>
      <w:proofErr w:type="gramEnd"/>
    </w:p>
    <w:p w:rsidR="000F67B4" w:rsidRPr="00D9339E" w:rsidRDefault="000F67B4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39E">
        <w:rPr>
          <w:rFonts w:ascii="Times New Roman" w:hAnsi="Times New Roman" w:cs="Times New Roman"/>
          <w:sz w:val="28"/>
          <w:szCs w:val="28"/>
        </w:rPr>
        <w:t>Основным приоритетом бюджетной политики является обеспечение населения доступными и качественными муниципальными услугами, социальными гарантиями, создание благоприятных и комфортных условий для проживания.</w:t>
      </w:r>
    </w:p>
    <w:p w:rsidR="00852AF1" w:rsidRDefault="000F67B4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39E">
        <w:rPr>
          <w:rFonts w:ascii="Times New Roman" w:hAnsi="Times New Roman" w:cs="Times New Roman"/>
          <w:sz w:val="28"/>
          <w:szCs w:val="28"/>
        </w:rPr>
        <w:t xml:space="preserve">Приоритетом бюджетной политики </w:t>
      </w:r>
      <w:r w:rsidR="00852AF1">
        <w:rPr>
          <w:rFonts w:ascii="Times New Roman" w:hAnsi="Times New Roman" w:cs="Times New Roman"/>
          <w:sz w:val="28"/>
          <w:szCs w:val="28"/>
        </w:rPr>
        <w:t>является</w:t>
      </w:r>
      <w:r w:rsidRPr="00D9339E">
        <w:rPr>
          <w:rFonts w:ascii="Times New Roman" w:hAnsi="Times New Roman" w:cs="Times New Roman"/>
          <w:sz w:val="28"/>
          <w:szCs w:val="28"/>
        </w:rPr>
        <w:t xml:space="preserve"> реализация </w:t>
      </w:r>
      <w:r w:rsidR="00852AF1" w:rsidRPr="00BF73CB">
        <w:rPr>
          <w:rFonts w:ascii="Times New Roman" w:hAnsi="Times New Roman" w:cs="Times New Roman"/>
          <w:sz w:val="28"/>
          <w:szCs w:val="28"/>
        </w:rPr>
        <w:t>Указа Президента Российской Федерации от 7 мая 2018 г</w:t>
      </w:r>
      <w:r w:rsidR="00AB1578">
        <w:rPr>
          <w:rFonts w:ascii="Times New Roman" w:hAnsi="Times New Roman" w:cs="Times New Roman"/>
          <w:sz w:val="28"/>
          <w:szCs w:val="28"/>
        </w:rPr>
        <w:t>ода</w:t>
      </w:r>
      <w:r w:rsidR="00852AF1" w:rsidRPr="00BF73CB">
        <w:rPr>
          <w:rFonts w:ascii="Times New Roman" w:hAnsi="Times New Roman" w:cs="Times New Roman"/>
          <w:sz w:val="28"/>
          <w:szCs w:val="28"/>
        </w:rPr>
        <w:t xml:space="preserve"> № 204 </w:t>
      </w:r>
      <w:r w:rsidR="00FE7535">
        <w:rPr>
          <w:rFonts w:ascii="Times New Roman" w:hAnsi="Times New Roman" w:cs="Times New Roman"/>
          <w:sz w:val="28"/>
          <w:szCs w:val="28"/>
        </w:rPr>
        <w:t>«</w:t>
      </w:r>
      <w:r w:rsidR="00852AF1" w:rsidRPr="00BF73CB">
        <w:rPr>
          <w:rFonts w:ascii="Times New Roman" w:hAnsi="Times New Roman" w:cs="Times New Roman"/>
          <w:sz w:val="28"/>
          <w:szCs w:val="28"/>
        </w:rPr>
        <w:t>О национальных целях и стратегических задачах развития Российской Фе</w:t>
      </w:r>
      <w:r w:rsidR="00852AF1">
        <w:rPr>
          <w:rFonts w:ascii="Times New Roman" w:hAnsi="Times New Roman" w:cs="Times New Roman"/>
          <w:sz w:val="28"/>
          <w:szCs w:val="28"/>
        </w:rPr>
        <w:t>дерации на период до 2024 года</w:t>
      </w:r>
      <w:r w:rsidR="00FE7535">
        <w:rPr>
          <w:rFonts w:ascii="Times New Roman" w:hAnsi="Times New Roman" w:cs="Times New Roman"/>
          <w:sz w:val="28"/>
          <w:szCs w:val="28"/>
        </w:rPr>
        <w:t>»</w:t>
      </w:r>
      <w:r w:rsidR="00852AF1">
        <w:rPr>
          <w:rFonts w:ascii="Times New Roman" w:hAnsi="Times New Roman" w:cs="Times New Roman"/>
          <w:sz w:val="28"/>
          <w:szCs w:val="28"/>
        </w:rPr>
        <w:t>.</w:t>
      </w:r>
      <w:r w:rsidR="00852AF1" w:rsidRPr="00C47E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7B4" w:rsidRPr="00D9339E" w:rsidRDefault="000F67B4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39E">
        <w:rPr>
          <w:rFonts w:ascii="Times New Roman" w:hAnsi="Times New Roman" w:cs="Times New Roman"/>
          <w:sz w:val="28"/>
          <w:szCs w:val="28"/>
        </w:rPr>
        <w:t>Основными задачами бюджетной политики являются:</w:t>
      </w:r>
    </w:p>
    <w:p w:rsidR="000F67B4" w:rsidRPr="00D9339E" w:rsidRDefault="000F67B4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339E">
        <w:rPr>
          <w:rFonts w:ascii="Times New Roman" w:hAnsi="Times New Roman" w:cs="Times New Roman"/>
          <w:sz w:val="28"/>
          <w:szCs w:val="28"/>
        </w:rPr>
        <w:t>обеспечение сбалансированности и устойчивости районного бюджета;</w:t>
      </w:r>
    </w:p>
    <w:p w:rsidR="000F67B4" w:rsidRPr="00D9339E" w:rsidRDefault="000F67B4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339E">
        <w:rPr>
          <w:rFonts w:ascii="Times New Roman" w:hAnsi="Times New Roman" w:cs="Times New Roman"/>
          <w:sz w:val="28"/>
          <w:szCs w:val="28"/>
        </w:rPr>
        <w:t xml:space="preserve">повышение эффективности управления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D9339E">
        <w:rPr>
          <w:rFonts w:ascii="Times New Roman" w:hAnsi="Times New Roman" w:cs="Times New Roman"/>
          <w:sz w:val="28"/>
          <w:szCs w:val="28"/>
        </w:rPr>
        <w:t xml:space="preserve"> финансами.</w:t>
      </w:r>
    </w:p>
    <w:p w:rsidR="000F67B4" w:rsidRPr="00D9339E" w:rsidRDefault="000F67B4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39E">
        <w:rPr>
          <w:rFonts w:ascii="Times New Roman" w:hAnsi="Times New Roman" w:cs="Times New Roman"/>
          <w:sz w:val="28"/>
          <w:szCs w:val="28"/>
        </w:rPr>
        <w:lastRenderedPageBreak/>
        <w:t>В целях обеспечения сбалансированности бюджета</w:t>
      </w:r>
      <w:r w:rsidR="00852AF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Тбилисский район</w:t>
      </w:r>
      <w:r w:rsidRPr="00D9339E">
        <w:rPr>
          <w:rFonts w:ascii="Times New Roman" w:hAnsi="Times New Roman" w:cs="Times New Roman"/>
          <w:sz w:val="28"/>
          <w:szCs w:val="28"/>
        </w:rPr>
        <w:t xml:space="preserve"> будет продолжена работа по мобилизации доходов, оптимизации расходов и совершенствованию долговой политики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Тбилисский</w:t>
      </w:r>
      <w:r w:rsidRPr="00D9339E">
        <w:rPr>
          <w:rFonts w:ascii="Times New Roman" w:hAnsi="Times New Roman" w:cs="Times New Roman"/>
          <w:sz w:val="28"/>
          <w:szCs w:val="28"/>
        </w:rPr>
        <w:t xml:space="preserve"> район. </w:t>
      </w:r>
    </w:p>
    <w:p w:rsidR="00A204B0" w:rsidRPr="00D9339E" w:rsidRDefault="00A204B0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578" w:rsidRDefault="00AB1578" w:rsidP="000F67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67B4" w:rsidRPr="00D9339E">
        <w:rPr>
          <w:rFonts w:ascii="Times New Roman" w:hAnsi="Times New Roman" w:cs="Times New Roman"/>
          <w:sz w:val="28"/>
          <w:szCs w:val="28"/>
        </w:rPr>
        <w:t>. Условия формирования Бюджетного прогноза и основных характеристик</w:t>
      </w:r>
      <w:r w:rsidR="000F67B4">
        <w:rPr>
          <w:rFonts w:ascii="Times New Roman" w:hAnsi="Times New Roman" w:cs="Times New Roman"/>
          <w:sz w:val="28"/>
          <w:szCs w:val="28"/>
        </w:rPr>
        <w:t xml:space="preserve"> </w:t>
      </w:r>
      <w:r w:rsidR="000F67B4" w:rsidRPr="00D9339E">
        <w:rPr>
          <w:rFonts w:ascii="Times New Roman" w:hAnsi="Times New Roman" w:cs="Times New Roman"/>
          <w:sz w:val="28"/>
          <w:szCs w:val="28"/>
        </w:rPr>
        <w:t xml:space="preserve">районного бюджета и консолидированного </w:t>
      </w:r>
    </w:p>
    <w:p w:rsidR="000F67B4" w:rsidRPr="00D9339E" w:rsidRDefault="000F67B4" w:rsidP="000F67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9339E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Тбилисский</w:t>
      </w:r>
      <w:r w:rsidRPr="00D9339E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0F67B4" w:rsidRDefault="000F67B4" w:rsidP="000F67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B2333" w:rsidRDefault="000F67B4" w:rsidP="005B23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9AB">
        <w:rPr>
          <w:rFonts w:ascii="Times New Roman" w:hAnsi="Times New Roman" w:cs="Times New Roman"/>
          <w:sz w:val="28"/>
          <w:szCs w:val="28"/>
        </w:rPr>
        <w:t xml:space="preserve">Бюджетный прогноз сформирован </w:t>
      </w:r>
      <w:proofErr w:type="gramStart"/>
      <w:r w:rsidRPr="004269AB">
        <w:rPr>
          <w:rFonts w:ascii="Times New Roman" w:hAnsi="Times New Roman" w:cs="Times New Roman"/>
          <w:sz w:val="28"/>
          <w:szCs w:val="28"/>
        </w:rPr>
        <w:t>исходя из базового сценария прогноза основных макроэкономических параметров, обуславливающего минимизацию рисков, связанных с формированием доходной части</w:t>
      </w:r>
      <w:proofErr w:type="gramEnd"/>
      <w:r w:rsidRPr="004269AB">
        <w:rPr>
          <w:rFonts w:ascii="Times New Roman" w:hAnsi="Times New Roman" w:cs="Times New Roman"/>
          <w:sz w:val="28"/>
          <w:szCs w:val="28"/>
        </w:rPr>
        <w:t xml:space="preserve"> районного бюджета и консолидированного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Тбилисский</w:t>
      </w:r>
      <w:r w:rsidRPr="004269AB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0F67B4" w:rsidRPr="004269AB" w:rsidRDefault="000F67B4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9AB">
        <w:rPr>
          <w:rFonts w:ascii="Times New Roman" w:hAnsi="Times New Roman" w:cs="Times New Roman"/>
          <w:sz w:val="28"/>
          <w:szCs w:val="28"/>
        </w:rPr>
        <w:t>В рамках базового сценария прогноза основных макроэкономических параметров ожидается рост экономических показателей.</w:t>
      </w:r>
    </w:p>
    <w:p w:rsidR="000F67B4" w:rsidRDefault="000F67B4" w:rsidP="000F67B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02B">
        <w:rPr>
          <w:rFonts w:ascii="Times New Roman" w:hAnsi="Times New Roman" w:cs="Times New Roman"/>
          <w:sz w:val="28"/>
          <w:szCs w:val="28"/>
        </w:rPr>
        <w:t xml:space="preserve">В плановом периоде в развитии экономики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CB602B">
        <w:rPr>
          <w:rFonts w:ascii="Times New Roman" w:hAnsi="Times New Roman" w:cs="Times New Roman"/>
          <w:sz w:val="28"/>
          <w:szCs w:val="28"/>
        </w:rPr>
        <w:t xml:space="preserve"> прогнозируется увеличение темпов производства, повышение доходности предприятий и укрепление их финансовой устойчивости. Экономический рост станет прочной базой для выполнения бюджетных назначений, финансирования социально ориентированных программ. </w:t>
      </w:r>
    </w:p>
    <w:p w:rsidR="000F67B4" w:rsidRPr="00CB602B" w:rsidRDefault="000F67B4" w:rsidP="000F67B4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02B">
        <w:rPr>
          <w:rFonts w:ascii="Times New Roman" w:hAnsi="Times New Roman"/>
          <w:sz w:val="28"/>
          <w:szCs w:val="28"/>
        </w:rPr>
        <w:t>Предполагаемые результаты работы хозяйственного комплекса обеспечат повышение уровня доходов населения и стабильность на рынке труда.</w:t>
      </w:r>
    </w:p>
    <w:p w:rsidR="000F67B4" w:rsidRPr="00CB602B" w:rsidRDefault="000F67B4" w:rsidP="000F67B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02B">
        <w:rPr>
          <w:rFonts w:ascii="Times New Roman" w:hAnsi="Times New Roman"/>
          <w:color w:val="0000FF"/>
          <w:sz w:val="28"/>
          <w:szCs w:val="28"/>
        </w:rPr>
        <w:tab/>
      </w:r>
      <w:r w:rsidRPr="00CB602B">
        <w:rPr>
          <w:rFonts w:ascii="Times New Roman" w:hAnsi="Times New Roman"/>
          <w:sz w:val="28"/>
          <w:szCs w:val="28"/>
        </w:rPr>
        <w:t>По прогнозу, в 202</w:t>
      </w:r>
      <w:r w:rsidR="001C396D">
        <w:rPr>
          <w:rFonts w:ascii="Times New Roman" w:hAnsi="Times New Roman"/>
          <w:sz w:val="28"/>
          <w:szCs w:val="28"/>
        </w:rPr>
        <w:t>5</w:t>
      </w:r>
      <w:r w:rsidRPr="00CB602B">
        <w:rPr>
          <w:rFonts w:ascii="Times New Roman" w:hAnsi="Times New Roman"/>
          <w:sz w:val="28"/>
          <w:szCs w:val="28"/>
        </w:rPr>
        <w:t xml:space="preserve"> году объем продукции базовых видов деятельности по сравнению с 201</w:t>
      </w:r>
      <w:r w:rsidR="001C396D">
        <w:rPr>
          <w:rFonts w:ascii="Times New Roman" w:hAnsi="Times New Roman"/>
          <w:sz w:val="28"/>
          <w:szCs w:val="28"/>
        </w:rPr>
        <w:t>8</w:t>
      </w:r>
      <w:r w:rsidRPr="00CB602B">
        <w:rPr>
          <w:rFonts w:ascii="Times New Roman" w:hAnsi="Times New Roman"/>
          <w:sz w:val="28"/>
          <w:szCs w:val="28"/>
        </w:rPr>
        <w:t xml:space="preserve"> годом возрастет </w:t>
      </w:r>
      <w:r w:rsidR="00130A97">
        <w:rPr>
          <w:rFonts w:ascii="Times New Roman" w:hAnsi="Times New Roman"/>
          <w:sz w:val="28"/>
          <w:szCs w:val="28"/>
        </w:rPr>
        <w:t>в 2,1 раза</w:t>
      </w:r>
      <w:r w:rsidRPr="00CB602B">
        <w:rPr>
          <w:rFonts w:ascii="Times New Roman" w:hAnsi="Times New Roman"/>
          <w:sz w:val="28"/>
          <w:szCs w:val="28"/>
        </w:rPr>
        <w:t xml:space="preserve"> и </w:t>
      </w:r>
      <w:r w:rsidR="00130A97">
        <w:rPr>
          <w:rFonts w:ascii="Times New Roman" w:hAnsi="Times New Roman"/>
          <w:sz w:val="28"/>
          <w:szCs w:val="28"/>
        </w:rPr>
        <w:t>составит более</w:t>
      </w:r>
      <w:r w:rsidRPr="00CB602B">
        <w:rPr>
          <w:rFonts w:ascii="Times New Roman" w:hAnsi="Times New Roman"/>
          <w:sz w:val="28"/>
          <w:szCs w:val="28"/>
        </w:rPr>
        <w:t xml:space="preserve"> </w:t>
      </w:r>
      <w:r w:rsidR="00130A97" w:rsidRPr="00130A97">
        <w:rPr>
          <w:rFonts w:ascii="Times New Roman" w:hAnsi="Times New Roman"/>
          <w:sz w:val="28"/>
          <w:szCs w:val="28"/>
        </w:rPr>
        <w:t>37</w:t>
      </w:r>
      <w:r w:rsidRPr="0072672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B602B">
        <w:rPr>
          <w:rFonts w:ascii="Times New Roman" w:hAnsi="Times New Roman"/>
          <w:sz w:val="28"/>
          <w:szCs w:val="28"/>
        </w:rPr>
        <w:t>мл</w:t>
      </w:r>
      <w:r w:rsidR="00130A97">
        <w:rPr>
          <w:rFonts w:ascii="Times New Roman" w:hAnsi="Times New Roman"/>
          <w:sz w:val="28"/>
          <w:szCs w:val="28"/>
        </w:rPr>
        <w:t>рд</w:t>
      </w:r>
      <w:r w:rsidRPr="00CB602B">
        <w:rPr>
          <w:rFonts w:ascii="Times New Roman" w:hAnsi="Times New Roman"/>
          <w:sz w:val="28"/>
          <w:szCs w:val="28"/>
        </w:rPr>
        <w:t>. рублей.</w:t>
      </w:r>
    </w:p>
    <w:p w:rsidR="000F67B4" w:rsidRPr="00CB602B" w:rsidRDefault="000F67B4" w:rsidP="000F67B4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B602B">
        <w:rPr>
          <w:rFonts w:ascii="Times New Roman" w:hAnsi="Times New Roman"/>
          <w:sz w:val="28"/>
          <w:szCs w:val="28"/>
        </w:rPr>
        <w:t xml:space="preserve">В ближайшие шесть лет существенных изменений в структуре экономики района не произойдет. Основными отраслями специализации останутся агропромышленный комплекс, розничная торговля, транспорт. </w:t>
      </w:r>
    </w:p>
    <w:p w:rsidR="000F67B4" w:rsidRDefault="000F67B4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0DA">
        <w:rPr>
          <w:rFonts w:ascii="Times New Roman" w:hAnsi="Times New Roman" w:cs="Times New Roman"/>
          <w:sz w:val="28"/>
          <w:szCs w:val="28"/>
        </w:rPr>
        <w:t>Ожидается, что в 202</w:t>
      </w:r>
      <w:r w:rsidR="00130A97">
        <w:rPr>
          <w:rFonts w:ascii="Times New Roman" w:hAnsi="Times New Roman" w:cs="Times New Roman"/>
          <w:sz w:val="28"/>
          <w:szCs w:val="28"/>
        </w:rPr>
        <w:t>5</w:t>
      </w:r>
      <w:r w:rsidRPr="000C60DA">
        <w:rPr>
          <w:rFonts w:ascii="Times New Roman" w:hAnsi="Times New Roman" w:cs="Times New Roman"/>
          <w:sz w:val="28"/>
          <w:szCs w:val="28"/>
        </w:rPr>
        <w:t xml:space="preserve"> году объем инвестиций превысит </w:t>
      </w:r>
      <w:r w:rsidR="00B7257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7257D" w:rsidRPr="00B7257D">
        <w:rPr>
          <w:rFonts w:ascii="Times New Roman" w:hAnsi="Times New Roman" w:cs="Times New Roman"/>
          <w:sz w:val="28"/>
          <w:szCs w:val="28"/>
        </w:rPr>
        <w:t>2,1</w:t>
      </w:r>
      <w:r w:rsidRPr="00B725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</w:t>
      </w:r>
      <w:r w:rsidR="00B7257D">
        <w:rPr>
          <w:rFonts w:ascii="Times New Roman" w:hAnsi="Times New Roman" w:cs="Times New Roman"/>
          <w:sz w:val="28"/>
          <w:szCs w:val="28"/>
        </w:rPr>
        <w:t>рд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C60D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F67B4" w:rsidRPr="000C60DA" w:rsidRDefault="000F67B4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Прогнозируемая численность граждан, занятых в экономике в</w:t>
      </w:r>
      <w:r w:rsidR="00130A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130A9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достигнет </w:t>
      </w:r>
      <w:r w:rsidR="00130A97">
        <w:rPr>
          <w:rFonts w:ascii="Times New Roman" w:hAnsi="Times New Roman" w:cs="Times New Roman"/>
          <w:sz w:val="28"/>
          <w:szCs w:val="28"/>
        </w:rPr>
        <w:t>18,1 тыс.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5B2333" w:rsidRDefault="000F67B4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45B">
        <w:rPr>
          <w:rFonts w:ascii="Times New Roman" w:hAnsi="Times New Roman" w:cs="Times New Roman"/>
          <w:sz w:val="28"/>
          <w:szCs w:val="28"/>
        </w:rPr>
        <w:t>К 202</w:t>
      </w:r>
      <w:r w:rsidR="00130A97">
        <w:rPr>
          <w:rFonts w:ascii="Times New Roman" w:hAnsi="Times New Roman" w:cs="Times New Roman"/>
          <w:sz w:val="28"/>
          <w:szCs w:val="28"/>
        </w:rPr>
        <w:t>5</w:t>
      </w:r>
      <w:r w:rsidRPr="001C645B">
        <w:rPr>
          <w:rFonts w:ascii="Times New Roman" w:hAnsi="Times New Roman" w:cs="Times New Roman"/>
          <w:sz w:val="28"/>
          <w:szCs w:val="28"/>
        </w:rPr>
        <w:t xml:space="preserve"> году объем фонда оплаты труда превысит </w:t>
      </w:r>
      <w:r w:rsidR="00D0347B">
        <w:rPr>
          <w:rFonts w:ascii="Times New Roman" w:hAnsi="Times New Roman" w:cs="Times New Roman"/>
          <w:sz w:val="28"/>
          <w:szCs w:val="28"/>
        </w:rPr>
        <w:t>3,6</w:t>
      </w:r>
      <w:r w:rsidRPr="001C645B">
        <w:rPr>
          <w:rFonts w:ascii="Times New Roman" w:hAnsi="Times New Roman" w:cs="Times New Roman"/>
          <w:sz w:val="28"/>
          <w:szCs w:val="28"/>
        </w:rPr>
        <w:t xml:space="preserve"> млрд. руб. и возрастет относительно 201</w:t>
      </w:r>
      <w:r w:rsidR="00D0347B">
        <w:rPr>
          <w:rFonts w:ascii="Times New Roman" w:hAnsi="Times New Roman" w:cs="Times New Roman"/>
          <w:sz w:val="28"/>
          <w:szCs w:val="28"/>
        </w:rPr>
        <w:t>8</w:t>
      </w:r>
      <w:r w:rsidRPr="001C645B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D0347B">
        <w:rPr>
          <w:rFonts w:ascii="Times New Roman" w:hAnsi="Times New Roman" w:cs="Times New Roman"/>
          <w:sz w:val="28"/>
          <w:szCs w:val="28"/>
        </w:rPr>
        <w:t>1,3</w:t>
      </w:r>
      <w:r w:rsidRPr="001C645B">
        <w:rPr>
          <w:rFonts w:ascii="Times New Roman" w:hAnsi="Times New Roman" w:cs="Times New Roman"/>
          <w:sz w:val="28"/>
          <w:szCs w:val="28"/>
        </w:rPr>
        <w:t xml:space="preserve"> раза, что в свою очередь отразится на формировании среднемесячной заработной платы.</w:t>
      </w:r>
    </w:p>
    <w:p w:rsidR="005B2333" w:rsidRDefault="005B2333" w:rsidP="000F67B4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2333">
        <w:rPr>
          <w:rFonts w:ascii="Times New Roman" w:hAnsi="Times New Roman"/>
          <w:sz w:val="28"/>
          <w:szCs w:val="28"/>
        </w:rPr>
        <w:t xml:space="preserve">При формировании бюджетного прогноза объем межбюджетных трансфертов из </w:t>
      </w:r>
      <w:r>
        <w:rPr>
          <w:rFonts w:ascii="Times New Roman" w:hAnsi="Times New Roman"/>
          <w:sz w:val="28"/>
          <w:szCs w:val="28"/>
        </w:rPr>
        <w:t>краевого</w:t>
      </w:r>
      <w:r w:rsidRPr="005B2333">
        <w:rPr>
          <w:rFonts w:ascii="Times New Roman" w:hAnsi="Times New Roman"/>
          <w:sz w:val="28"/>
          <w:szCs w:val="28"/>
        </w:rPr>
        <w:t xml:space="preserve"> бюджета учтен на 2020 - 2022 годы в соответствии с основными параметрами проекта </w:t>
      </w:r>
      <w:r>
        <w:rPr>
          <w:rFonts w:ascii="Times New Roman" w:hAnsi="Times New Roman"/>
          <w:sz w:val="28"/>
          <w:szCs w:val="28"/>
        </w:rPr>
        <w:t>краевого</w:t>
      </w:r>
      <w:r w:rsidRPr="005B2333">
        <w:rPr>
          <w:rFonts w:ascii="Times New Roman" w:hAnsi="Times New Roman"/>
          <w:sz w:val="28"/>
          <w:szCs w:val="28"/>
        </w:rPr>
        <w:t xml:space="preserve"> бюджета на 2020 год и на плановый период 2021 и 2022 годов.</w:t>
      </w:r>
    </w:p>
    <w:p w:rsidR="000F67B4" w:rsidRPr="004269AB" w:rsidRDefault="00893FEF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90" w:history="1">
        <w:r w:rsidR="000F67B4" w:rsidRPr="004269AB">
          <w:rPr>
            <w:rFonts w:ascii="Times New Roman" w:hAnsi="Times New Roman" w:cs="Times New Roman"/>
            <w:sz w:val="28"/>
            <w:szCs w:val="28"/>
          </w:rPr>
          <w:t>Прогноз</w:t>
        </w:r>
      </w:hyperlink>
      <w:r w:rsidR="000F67B4" w:rsidRPr="004269AB">
        <w:rPr>
          <w:rFonts w:ascii="Times New Roman" w:hAnsi="Times New Roman" w:cs="Times New Roman"/>
          <w:sz w:val="28"/>
          <w:szCs w:val="28"/>
        </w:rPr>
        <w:t xml:space="preserve"> основных характеристик консолидированного бюджета </w:t>
      </w:r>
      <w:r w:rsidR="00261BDD">
        <w:rPr>
          <w:rFonts w:ascii="Times New Roman" w:hAnsi="Times New Roman" w:cs="Times New Roman"/>
          <w:sz w:val="28"/>
          <w:szCs w:val="28"/>
        </w:rPr>
        <w:t>Тбилисского</w:t>
      </w:r>
      <w:r w:rsidR="000F67B4" w:rsidRPr="004269AB">
        <w:rPr>
          <w:rFonts w:ascii="Times New Roman" w:hAnsi="Times New Roman" w:cs="Times New Roman"/>
          <w:sz w:val="28"/>
          <w:szCs w:val="28"/>
        </w:rPr>
        <w:t xml:space="preserve"> района и собственно муниципального образования </w:t>
      </w:r>
      <w:r w:rsidR="00261BDD">
        <w:rPr>
          <w:rFonts w:ascii="Times New Roman" w:hAnsi="Times New Roman" w:cs="Times New Roman"/>
          <w:sz w:val="28"/>
          <w:szCs w:val="28"/>
        </w:rPr>
        <w:t>Тбилисский</w:t>
      </w:r>
      <w:r w:rsidR="000F67B4" w:rsidRPr="004269AB">
        <w:rPr>
          <w:rFonts w:ascii="Times New Roman" w:hAnsi="Times New Roman" w:cs="Times New Roman"/>
          <w:sz w:val="28"/>
          <w:szCs w:val="28"/>
        </w:rPr>
        <w:t xml:space="preserve"> район  до 202</w:t>
      </w:r>
      <w:r w:rsidR="00D0347B">
        <w:rPr>
          <w:rFonts w:ascii="Times New Roman" w:hAnsi="Times New Roman" w:cs="Times New Roman"/>
          <w:sz w:val="28"/>
          <w:szCs w:val="28"/>
        </w:rPr>
        <w:t>5</w:t>
      </w:r>
      <w:r w:rsidR="000F67B4" w:rsidRPr="004269AB">
        <w:rPr>
          <w:rFonts w:ascii="Times New Roman" w:hAnsi="Times New Roman" w:cs="Times New Roman"/>
          <w:sz w:val="28"/>
          <w:szCs w:val="28"/>
        </w:rPr>
        <w:t xml:space="preserve"> года представлен в приложении № 1 к Бюджетному прогнозу.</w:t>
      </w:r>
    </w:p>
    <w:p w:rsidR="000F67B4" w:rsidRPr="00D9339E" w:rsidRDefault="000F67B4" w:rsidP="000F67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F67B4" w:rsidRPr="008A78BA" w:rsidRDefault="00AB1578" w:rsidP="000F67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67B4" w:rsidRPr="008A78BA">
        <w:rPr>
          <w:rFonts w:ascii="Times New Roman" w:hAnsi="Times New Roman" w:cs="Times New Roman"/>
          <w:sz w:val="28"/>
          <w:szCs w:val="28"/>
        </w:rPr>
        <w:t>. Показатели финансового обеспечения</w:t>
      </w:r>
      <w:r w:rsidR="000F67B4">
        <w:rPr>
          <w:rFonts w:ascii="Times New Roman" w:hAnsi="Times New Roman" w:cs="Times New Roman"/>
          <w:sz w:val="28"/>
          <w:szCs w:val="28"/>
        </w:rPr>
        <w:t xml:space="preserve"> муниципальных программ </w:t>
      </w:r>
      <w:r w:rsidR="000F67B4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</w:t>
      </w:r>
      <w:r w:rsidR="00212AC2">
        <w:rPr>
          <w:rFonts w:ascii="Times New Roman" w:hAnsi="Times New Roman" w:cs="Times New Roman"/>
          <w:sz w:val="28"/>
          <w:szCs w:val="28"/>
        </w:rPr>
        <w:t>Тбилисский</w:t>
      </w:r>
      <w:r w:rsidR="000F67B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0F67B4" w:rsidRPr="00D41FC5" w:rsidRDefault="000F67B4" w:rsidP="000F67B4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F67B4" w:rsidRPr="008A78BA" w:rsidRDefault="000F67B4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8BA">
        <w:rPr>
          <w:rFonts w:ascii="Times New Roman" w:hAnsi="Times New Roman" w:cs="Times New Roman"/>
          <w:sz w:val="28"/>
          <w:szCs w:val="28"/>
        </w:rPr>
        <w:t xml:space="preserve">Большая часть приоритетов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12AC2">
        <w:rPr>
          <w:rFonts w:ascii="Times New Roman" w:hAnsi="Times New Roman" w:cs="Times New Roman"/>
          <w:sz w:val="28"/>
          <w:szCs w:val="28"/>
        </w:rPr>
        <w:t>Тбилисский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A78BA">
        <w:rPr>
          <w:rFonts w:ascii="Times New Roman" w:hAnsi="Times New Roman" w:cs="Times New Roman"/>
          <w:sz w:val="28"/>
          <w:szCs w:val="28"/>
        </w:rPr>
        <w:t xml:space="preserve"> структурирована в рамках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8A78BA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12AC2">
        <w:rPr>
          <w:rFonts w:ascii="Times New Roman" w:hAnsi="Times New Roman" w:cs="Times New Roman"/>
          <w:sz w:val="28"/>
          <w:szCs w:val="28"/>
        </w:rPr>
        <w:t>Тбилисский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A78BA">
        <w:rPr>
          <w:rFonts w:ascii="Times New Roman" w:hAnsi="Times New Roman" w:cs="Times New Roman"/>
          <w:sz w:val="28"/>
          <w:szCs w:val="28"/>
        </w:rPr>
        <w:t>.</w:t>
      </w:r>
    </w:p>
    <w:p w:rsidR="000F67B4" w:rsidRPr="008A78BA" w:rsidRDefault="000F67B4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8BA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8A78BA">
        <w:rPr>
          <w:rFonts w:ascii="Times New Roman" w:hAnsi="Times New Roman" w:cs="Times New Roman"/>
          <w:sz w:val="28"/>
          <w:szCs w:val="28"/>
        </w:rPr>
        <w:t xml:space="preserve"> программ ежегодно предполагается направлять более </w:t>
      </w:r>
      <w:r w:rsidR="00DE5536" w:rsidRPr="00DE5536">
        <w:rPr>
          <w:rFonts w:ascii="Times New Roman" w:hAnsi="Times New Roman" w:cs="Times New Roman"/>
          <w:sz w:val="28"/>
          <w:szCs w:val="28"/>
        </w:rPr>
        <w:t>8</w:t>
      </w:r>
      <w:r w:rsidR="00D11FC9">
        <w:rPr>
          <w:rFonts w:ascii="Times New Roman" w:hAnsi="Times New Roman" w:cs="Times New Roman"/>
          <w:sz w:val="28"/>
          <w:szCs w:val="28"/>
        </w:rPr>
        <w:t>3</w:t>
      </w:r>
      <w:r w:rsidRPr="008A78BA">
        <w:rPr>
          <w:rFonts w:ascii="Times New Roman" w:hAnsi="Times New Roman" w:cs="Times New Roman"/>
          <w:sz w:val="28"/>
          <w:szCs w:val="28"/>
        </w:rPr>
        <w:t xml:space="preserve"> процентов общего объема расходов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8A78BA">
        <w:rPr>
          <w:rFonts w:ascii="Times New Roman" w:hAnsi="Times New Roman" w:cs="Times New Roman"/>
          <w:sz w:val="28"/>
          <w:szCs w:val="28"/>
        </w:rPr>
        <w:t xml:space="preserve"> бюджета. </w:t>
      </w:r>
    </w:p>
    <w:p w:rsidR="000F67B4" w:rsidRPr="007958B9" w:rsidRDefault="000F67B4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8B9">
        <w:rPr>
          <w:rFonts w:ascii="Times New Roman" w:hAnsi="Times New Roman" w:cs="Times New Roman"/>
          <w:sz w:val="28"/>
          <w:szCs w:val="28"/>
        </w:rPr>
        <w:t>Наибольший объем бюджетных средств</w:t>
      </w:r>
      <w:r w:rsidR="00FE7535">
        <w:rPr>
          <w:rFonts w:ascii="Times New Roman" w:hAnsi="Times New Roman" w:cs="Times New Roman"/>
          <w:sz w:val="28"/>
          <w:szCs w:val="28"/>
        </w:rPr>
        <w:t>,</w:t>
      </w:r>
      <w:r w:rsidRPr="007958B9">
        <w:rPr>
          <w:rFonts w:ascii="Times New Roman" w:hAnsi="Times New Roman" w:cs="Times New Roman"/>
          <w:sz w:val="28"/>
          <w:szCs w:val="28"/>
        </w:rPr>
        <w:t xml:space="preserve"> в рамках программных расходов придется на реализацию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7958B9">
        <w:rPr>
          <w:rFonts w:ascii="Times New Roman" w:hAnsi="Times New Roman" w:cs="Times New Roman"/>
          <w:sz w:val="28"/>
          <w:szCs w:val="28"/>
        </w:rPr>
        <w:t xml:space="preserve"> программ в области социальной сферы, таких как, </w:t>
      </w:r>
      <w:r w:rsidR="00FE7535">
        <w:rPr>
          <w:rFonts w:ascii="Times New Roman" w:hAnsi="Times New Roman" w:cs="Times New Roman"/>
          <w:sz w:val="28"/>
          <w:szCs w:val="28"/>
        </w:rPr>
        <w:t>«</w:t>
      </w:r>
      <w:r w:rsidRPr="007958B9">
        <w:rPr>
          <w:rFonts w:ascii="Times New Roman" w:hAnsi="Times New Roman" w:cs="Times New Roman"/>
          <w:sz w:val="28"/>
          <w:szCs w:val="28"/>
        </w:rPr>
        <w:t>Развитие образования</w:t>
      </w:r>
      <w:r w:rsidR="00FE7535">
        <w:rPr>
          <w:rFonts w:ascii="Times New Roman" w:hAnsi="Times New Roman" w:cs="Times New Roman"/>
          <w:sz w:val="28"/>
          <w:szCs w:val="28"/>
        </w:rPr>
        <w:t>»</w:t>
      </w:r>
      <w:r w:rsidRPr="007958B9">
        <w:rPr>
          <w:rFonts w:ascii="Times New Roman" w:hAnsi="Times New Roman" w:cs="Times New Roman"/>
          <w:sz w:val="28"/>
          <w:szCs w:val="28"/>
        </w:rPr>
        <w:t xml:space="preserve">, </w:t>
      </w:r>
      <w:r w:rsidR="00FE7535">
        <w:rPr>
          <w:rFonts w:ascii="Times New Roman" w:hAnsi="Times New Roman" w:cs="Times New Roman"/>
          <w:sz w:val="28"/>
          <w:szCs w:val="28"/>
        </w:rPr>
        <w:t>«</w:t>
      </w:r>
      <w:r w:rsidRPr="007958B9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="00FE75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 «Развитие культуры», «Развитие физической культуры и спорта»</w:t>
      </w:r>
      <w:r w:rsidRPr="007958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67B4" w:rsidRPr="008F2060" w:rsidRDefault="000F67B4" w:rsidP="000F6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2060">
        <w:rPr>
          <w:rFonts w:ascii="Times New Roman" w:hAnsi="Times New Roman" w:cs="Times New Roman"/>
          <w:sz w:val="28"/>
          <w:szCs w:val="28"/>
        </w:rPr>
        <w:t xml:space="preserve">Главными целями и задачами указанных муниципальных программ муниципального образования </w:t>
      </w:r>
      <w:r w:rsidR="00212AC2">
        <w:rPr>
          <w:rFonts w:ascii="Times New Roman" w:hAnsi="Times New Roman" w:cs="Times New Roman"/>
          <w:sz w:val="28"/>
          <w:szCs w:val="28"/>
        </w:rPr>
        <w:t>Тбилисский</w:t>
      </w:r>
      <w:r w:rsidRPr="008F2060">
        <w:rPr>
          <w:rFonts w:ascii="Times New Roman" w:hAnsi="Times New Roman" w:cs="Times New Roman"/>
          <w:sz w:val="28"/>
          <w:szCs w:val="28"/>
        </w:rPr>
        <w:t xml:space="preserve"> район являются: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2060">
        <w:rPr>
          <w:rFonts w:ascii="Times New Roman" w:hAnsi="Times New Roman" w:cs="Times New Roman"/>
          <w:sz w:val="28"/>
          <w:szCs w:val="28"/>
        </w:rPr>
        <w:t>обеспечение условий для эффективного развития образования, развитие сети и инфраструктуры образовательных организаций</w:t>
      </w:r>
      <w:r w:rsidRPr="00D60341">
        <w:rPr>
          <w:rFonts w:ascii="Times New Roman" w:hAnsi="Times New Roman" w:cs="Times New Roman"/>
          <w:sz w:val="28"/>
          <w:szCs w:val="28"/>
        </w:rPr>
        <w:t>; поддержка материнства и детства, включая поддержку детей-сирот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8F2060">
        <w:rPr>
          <w:rFonts w:ascii="Times New Roman" w:hAnsi="Times New Roman" w:cs="Times New Roman"/>
          <w:sz w:val="28"/>
          <w:szCs w:val="28"/>
        </w:rPr>
        <w:t xml:space="preserve">увеличение продолжительности активной жизни населения, улучшение состояния здоровья детей; </w:t>
      </w:r>
      <w:r>
        <w:rPr>
          <w:rFonts w:ascii="Times New Roman" w:hAnsi="Times New Roman" w:cs="Times New Roman"/>
          <w:sz w:val="28"/>
          <w:szCs w:val="28"/>
        </w:rPr>
        <w:t>создание условий</w:t>
      </w:r>
      <w:r w:rsidRPr="008F2060">
        <w:rPr>
          <w:rFonts w:ascii="Times New Roman" w:hAnsi="Times New Roman" w:cs="Times New Roman"/>
          <w:sz w:val="28"/>
          <w:szCs w:val="28"/>
        </w:rPr>
        <w:t>, обеспечивающих возможность гражданам систематически заниматься физической культурой и спортом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F2060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инфраструктуры спорта;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01A1">
        <w:rPr>
          <w:rFonts w:ascii="Times New Roman" w:hAnsi="Times New Roman" w:cs="Times New Roman"/>
          <w:sz w:val="28"/>
          <w:szCs w:val="28"/>
        </w:rPr>
        <w:t>создание условий для развития культуры района и всестороннее участие граждан в культурной жизни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101A1">
        <w:rPr>
          <w:rFonts w:ascii="Times New Roman" w:hAnsi="Times New Roman" w:cs="Times New Roman"/>
          <w:sz w:val="28"/>
          <w:szCs w:val="28"/>
        </w:rPr>
        <w:t xml:space="preserve">создание благоприятных условий для приобщения жителей </w:t>
      </w:r>
      <w:r w:rsidR="00212AC2">
        <w:rPr>
          <w:rFonts w:ascii="Times New Roman" w:hAnsi="Times New Roman" w:cs="Times New Roman"/>
          <w:sz w:val="28"/>
          <w:szCs w:val="28"/>
        </w:rPr>
        <w:t>Тбилисского</w:t>
      </w:r>
      <w:r w:rsidRPr="000101A1">
        <w:rPr>
          <w:rFonts w:ascii="Times New Roman" w:hAnsi="Times New Roman" w:cs="Times New Roman"/>
          <w:sz w:val="28"/>
          <w:szCs w:val="28"/>
        </w:rPr>
        <w:t xml:space="preserve"> района к культурным ценностям, развитие и взаимодействие национальных культур народов и этнических групп, проживающих на территории района; сохранение и развитие художественно-эстетического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детей и подростков.</w:t>
      </w:r>
    </w:p>
    <w:p w:rsidR="000F67B4" w:rsidRPr="008F2060" w:rsidRDefault="00893FEF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246" w:history="1">
        <w:r w:rsidR="000F67B4" w:rsidRPr="008F2060">
          <w:rPr>
            <w:rFonts w:ascii="Times New Roman" w:hAnsi="Times New Roman" w:cs="Times New Roman"/>
            <w:sz w:val="28"/>
            <w:szCs w:val="28"/>
          </w:rPr>
          <w:t>Показатели</w:t>
        </w:r>
      </w:hyperlink>
      <w:r w:rsidR="000F67B4" w:rsidRPr="008F2060">
        <w:rPr>
          <w:rFonts w:ascii="Times New Roman" w:hAnsi="Times New Roman" w:cs="Times New Roman"/>
          <w:sz w:val="28"/>
          <w:szCs w:val="28"/>
        </w:rPr>
        <w:t xml:space="preserve"> финансового обеспечения </w:t>
      </w:r>
      <w:r w:rsidR="000F67B4">
        <w:rPr>
          <w:rFonts w:ascii="Times New Roman" w:hAnsi="Times New Roman" w:cs="Times New Roman"/>
          <w:sz w:val="28"/>
          <w:szCs w:val="28"/>
        </w:rPr>
        <w:t>муниципальных</w:t>
      </w:r>
      <w:r w:rsidR="000F67B4" w:rsidRPr="008F2060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0F67B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12AC2">
        <w:rPr>
          <w:rFonts w:ascii="Times New Roman" w:hAnsi="Times New Roman" w:cs="Times New Roman"/>
          <w:sz w:val="28"/>
          <w:szCs w:val="28"/>
        </w:rPr>
        <w:t>Тбилисский</w:t>
      </w:r>
      <w:r w:rsidR="000F67B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F67B4" w:rsidRPr="008F2060">
        <w:rPr>
          <w:rFonts w:ascii="Times New Roman" w:hAnsi="Times New Roman" w:cs="Times New Roman"/>
          <w:sz w:val="28"/>
          <w:szCs w:val="28"/>
        </w:rPr>
        <w:t xml:space="preserve"> на период их действия представлены в приложении № 2 к Бюджетному прогнозу.</w:t>
      </w:r>
    </w:p>
    <w:p w:rsidR="000F67B4" w:rsidRDefault="000F67B4" w:rsidP="000F67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F67B4" w:rsidRPr="008F2060" w:rsidRDefault="00AB1578" w:rsidP="000F67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67B4" w:rsidRPr="008F2060">
        <w:rPr>
          <w:rFonts w:ascii="Times New Roman" w:hAnsi="Times New Roman" w:cs="Times New Roman"/>
          <w:sz w:val="28"/>
          <w:szCs w:val="28"/>
        </w:rPr>
        <w:t>. Основные риски, влияющие на</w:t>
      </w:r>
    </w:p>
    <w:p w:rsidR="000F67B4" w:rsidRPr="008F2060" w:rsidRDefault="000F67B4" w:rsidP="000F67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F2060">
        <w:rPr>
          <w:rFonts w:ascii="Times New Roman" w:hAnsi="Times New Roman" w:cs="Times New Roman"/>
          <w:sz w:val="28"/>
          <w:szCs w:val="28"/>
        </w:rPr>
        <w:t>сбалансированность районного бюджета</w:t>
      </w:r>
    </w:p>
    <w:p w:rsidR="000F67B4" w:rsidRPr="00D41FC5" w:rsidRDefault="000F67B4" w:rsidP="000F67B4">
      <w:pPr>
        <w:pStyle w:val="ConsPlusNormal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F67B4" w:rsidRPr="008F2060" w:rsidRDefault="000F67B4" w:rsidP="000F67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060">
        <w:rPr>
          <w:rFonts w:ascii="Times New Roman" w:hAnsi="Times New Roman" w:cs="Times New Roman"/>
          <w:sz w:val="28"/>
          <w:szCs w:val="28"/>
        </w:rPr>
        <w:t>Увеличение сроков бюджетного планирования требует учета рисков неопределенности и вероятности изменения бюджетных показателей под влиянием перемены внешних и внутренних факторов.</w:t>
      </w:r>
    </w:p>
    <w:p w:rsidR="000F67B4" w:rsidRPr="00C2148D" w:rsidRDefault="000F67B4" w:rsidP="000F6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148D">
        <w:rPr>
          <w:rFonts w:ascii="Times New Roman" w:hAnsi="Times New Roman"/>
          <w:sz w:val="28"/>
          <w:szCs w:val="28"/>
        </w:rPr>
        <w:t>Внешним фактором риска является бюджетная политика Российской Федерации, Краснодарского края в части перераспределения дополнительных полномочий на уровень муниципальных образований, внесения изменений в межбюджетные отношения или принятия на федеральном или краевом уровнях решений, приводящих к увеличению стоимости расходных обязательств муниципальных образований.</w:t>
      </w:r>
    </w:p>
    <w:p w:rsidR="000F67B4" w:rsidRPr="00C2148D" w:rsidRDefault="000F67B4" w:rsidP="000F6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148D">
        <w:rPr>
          <w:rFonts w:ascii="Times New Roman" w:hAnsi="Times New Roman"/>
          <w:sz w:val="28"/>
          <w:szCs w:val="28"/>
        </w:rPr>
        <w:t>В результате указанных действий может возрасти нагрузка на районный бюджет или сократиться объем межбюджетных трансфертов, предоставляемых из краевого бюджета.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148D">
        <w:rPr>
          <w:rFonts w:ascii="Times New Roman" w:hAnsi="Times New Roman"/>
          <w:sz w:val="28"/>
          <w:szCs w:val="28"/>
        </w:rPr>
        <w:t xml:space="preserve">Кроме того, рост стоимости расходных обязательств </w:t>
      </w:r>
      <w:r w:rsidRPr="00C2148D">
        <w:rPr>
          <w:rFonts w:ascii="Times New Roman" w:hAnsi="Times New Roman"/>
          <w:sz w:val="28"/>
          <w:szCs w:val="28"/>
        </w:rPr>
        <w:lastRenderedPageBreak/>
        <w:t>публично-правовых образований может быть обусловлен неблагоприятными экономическими условиями, ростом инфляции и цен на услуги естественных монополий.</w:t>
      </w:r>
    </w:p>
    <w:p w:rsidR="000F67B4" w:rsidRPr="00C2148D" w:rsidRDefault="000F67B4" w:rsidP="000F6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148D">
        <w:rPr>
          <w:rFonts w:ascii="Times New Roman" w:hAnsi="Times New Roman"/>
          <w:sz w:val="28"/>
          <w:szCs w:val="28"/>
        </w:rPr>
        <w:t>Фактором риска невыполнения плановых расходных обязательств является невыполнение доходной части районного бюджета, в том числе в результате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148D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148D">
        <w:rPr>
          <w:rFonts w:ascii="Times New Roman" w:hAnsi="Times New Roman"/>
          <w:sz w:val="28"/>
          <w:szCs w:val="28"/>
        </w:rPr>
        <w:t xml:space="preserve">достижения плановых показателей прогноза социально-экономического развития муниципального образования </w:t>
      </w:r>
      <w:r w:rsidR="00212AC2">
        <w:rPr>
          <w:rFonts w:ascii="Times New Roman" w:hAnsi="Times New Roman"/>
          <w:sz w:val="28"/>
          <w:szCs w:val="28"/>
        </w:rPr>
        <w:t>Тбилисский</w:t>
      </w:r>
      <w:r w:rsidRPr="00C2148D">
        <w:rPr>
          <w:rFonts w:ascii="Times New Roman" w:hAnsi="Times New Roman"/>
          <w:sz w:val="28"/>
          <w:szCs w:val="28"/>
        </w:rPr>
        <w:t xml:space="preserve"> район в части роста инвестиций, объемов промышленного производства, прибыли организаций и доходов населения;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148D">
        <w:rPr>
          <w:rFonts w:ascii="Times New Roman" w:hAnsi="Times New Roman"/>
          <w:sz w:val="28"/>
          <w:szCs w:val="28"/>
        </w:rPr>
        <w:t>использования недобросовестными налогоплательщиками схем уклонения от уплаты налогов.</w:t>
      </w:r>
    </w:p>
    <w:p w:rsidR="000F67B4" w:rsidRPr="00C2148D" w:rsidRDefault="000F67B4" w:rsidP="000F6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148D">
        <w:rPr>
          <w:rFonts w:ascii="Times New Roman" w:hAnsi="Times New Roman"/>
          <w:sz w:val="28"/>
          <w:szCs w:val="28"/>
        </w:rPr>
        <w:t xml:space="preserve">Основными рисками в сфере долговой политики являются риски увеличения расходов на обслуживание муниципального долга муниципального образования </w:t>
      </w:r>
      <w:r w:rsidR="00212AC2">
        <w:rPr>
          <w:rFonts w:ascii="Times New Roman" w:hAnsi="Times New Roman"/>
          <w:sz w:val="28"/>
          <w:szCs w:val="28"/>
        </w:rPr>
        <w:t>Тбилисский</w:t>
      </w:r>
      <w:r w:rsidRPr="00C2148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148D">
        <w:rPr>
          <w:rFonts w:ascii="Times New Roman" w:hAnsi="Times New Roman"/>
          <w:sz w:val="28"/>
          <w:szCs w:val="28"/>
        </w:rPr>
        <w:t>в связи с ростом процентных ставок на рынке заимствований, а также риски снижения ликвидности финансового рынка.</w:t>
      </w:r>
    </w:p>
    <w:p w:rsidR="000F67B4" w:rsidRPr="00C2148D" w:rsidRDefault="000F67B4" w:rsidP="000F6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148D">
        <w:rPr>
          <w:rFonts w:ascii="Times New Roman" w:hAnsi="Times New Roman"/>
          <w:sz w:val="28"/>
          <w:szCs w:val="28"/>
        </w:rPr>
        <w:t>В целях снижения указанных рисков при планировании и исполнении районного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148D">
        <w:rPr>
          <w:rFonts w:ascii="Times New Roman" w:hAnsi="Times New Roman"/>
          <w:sz w:val="28"/>
          <w:szCs w:val="28"/>
        </w:rPr>
        <w:t>бюджета необходимо придерживаться базового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148D">
        <w:rPr>
          <w:rFonts w:ascii="Times New Roman" w:hAnsi="Times New Roman"/>
          <w:sz w:val="28"/>
          <w:szCs w:val="28"/>
        </w:rPr>
        <w:t>сценария прогноза основных макроэкономических параметров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212AC2">
        <w:rPr>
          <w:rFonts w:ascii="Times New Roman" w:hAnsi="Times New Roman"/>
          <w:sz w:val="28"/>
          <w:szCs w:val="28"/>
        </w:rPr>
        <w:t>Тбилисский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Pr="00C2148D">
        <w:rPr>
          <w:rFonts w:ascii="Times New Roman" w:hAnsi="Times New Roman"/>
          <w:sz w:val="28"/>
          <w:szCs w:val="28"/>
        </w:rPr>
        <w:t>, а также политики оптимизации и сдерживания роста расходов.</w:t>
      </w:r>
    </w:p>
    <w:p w:rsidR="0017263E" w:rsidRDefault="00893FEF"/>
    <w:p w:rsidR="00716DE8" w:rsidRPr="0038285B" w:rsidRDefault="0038285B" w:rsidP="0038285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38285B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38285B">
        <w:rPr>
          <w:rFonts w:ascii="Times New Roman" w:hAnsi="Times New Roman"/>
          <w:sz w:val="28"/>
          <w:szCs w:val="28"/>
        </w:rPr>
        <w:t xml:space="preserve"> обязанности</w:t>
      </w:r>
    </w:p>
    <w:p w:rsidR="00716DE8" w:rsidRPr="00716DE8" w:rsidRDefault="0038285B" w:rsidP="003828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716DE8" w:rsidRPr="00716DE8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716DE8" w:rsidRPr="00716DE8">
        <w:rPr>
          <w:rFonts w:ascii="Times New Roman" w:hAnsi="Times New Roman"/>
          <w:sz w:val="28"/>
          <w:szCs w:val="28"/>
        </w:rPr>
        <w:t xml:space="preserve"> главы муниципального</w:t>
      </w:r>
    </w:p>
    <w:p w:rsidR="00716DE8" w:rsidRPr="00716DE8" w:rsidRDefault="00716DE8" w:rsidP="00716DE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716DE8">
        <w:rPr>
          <w:rFonts w:ascii="Times New Roman" w:hAnsi="Times New Roman"/>
          <w:sz w:val="28"/>
          <w:szCs w:val="28"/>
        </w:rPr>
        <w:t xml:space="preserve">бразования Тбилисский район, </w:t>
      </w:r>
    </w:p>
    <w:p w:rsidR="00716DE8" w:rsidRPr="00716DE8" w:rsidRDefault="00716DE8" w:rsidP="00716DE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6DE8">
        <w:rPr>
          <w:rFonts w:ascii="Times New Roman" w:hAnsi="Times New Roman"/>
          <w:sz w:val="28"/>
          <w:szCs w:val="28"/>
        </w:rPr>
        <w:t>начальник</w:t>
      </w:r>
      <w:r w:rsidR="0038285B">
        <w:rPr>
          <w:rFonts w:ascii="Times New Roman" w:hAnsi="Times New Roman"/>
          <w:sz w:val="28"/>
          <w:szCs w:val="28"/>
        </w:rPr>
        <w:t>а</w:t>
      </w:r>
      <w:r w:rsidRPr="00716DE8">
        <w:rPr>
          <w:rFonts w:ascii="Times New Roman" w:hAnsi="Times New Roman"/>
          <w:sz w:val="28"/>
          <w:szCs w:val="28"/>
        </w:rPr>
        <w:t xml:space="preserve"> финансового управления</w:t>
      </w: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38285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38285B">
        <w:rPr>
          <w:rFonts w:ascii="Times New Roman" w:hAnsi="Times New Roman"/>
          <w:sz w:val="28"/>
          <w:szCs w:val="28"/>
        </w:rPr>
        <w:t>А.А. Ерошенко</w:t>
      </w:r>
    </w:p>
    <w:sectPr w:rsidR="00716DE8" w:rsidRPr="00716DE8" w:rsidSect="00716DE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FEF" w:rsidRDefault="00893FEF" w:rsidP="00716DE8">
      <w:pPr>
        <w:spacing w:after="0" w:line="240" w:lineRule="auto"/>
      </w:pPr>
      <w:r>
        <w:separator/>
      </w:r>
    </w:p>
  </w:endnote>
  <w:endnote w:type="continuationSeparator" w:id="0">
    <w:p w:rsidR="00893FEF" w:rsidRDefault="00893FEF" w:rsidP="00716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FEF" w:rsidRDefault="00893FEF" w:rsidP="00716DE8">
      <w:pPr>
        <w:spacing w:after="0" w:line="240" w:lineRule="auto"/>
      </w:pPr>
      <w:r>
        <w:separator/>
      </w:r>
    </w:p>
  </w:footnote>
  <w:footnote w:type="continuationSeparator" w:id="0">
    <w:p w:rsidR="00893FEF" w:rsidRDefault="00893FEF" w:rsidP="00716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5849489"/>
      <w:docPartObj>
        <w:docPartGallery w:val="Page Numbers (Top of Page)"/>
        <w:docPartUnique/>
      </w:docPartObj>
    </w:sdtPr>
    <w:sdtEndPr/>
    <w:sdtContent>
      <w:p w:rsidR="00716DE8" w:rsidRDefault="00716DE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56D">
          <w:rPr>
            <w:noProof/>
          </w:rPr>
          <w:t>5</w:t>
        </w:r>
        <w:r>
          <w:fldChar w:fldCharType="end"/>
        </w:r>
      </w:p>
    </w:sdtContent>
  </w:sdt>
  <w:p w:rsidR="00716DE8" w:rsidRDefault="00716DE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7B4"/>
    <w:rsid w:val="000626B3"/>
    <w:rsid w:val="000A48EC"/>
    <w:rsid w:val="000F67B4"/>
    <w:rsid w:val="00130A97"/>
    <w:rsid w:val="001C396D"/>
    <w:rsid w:val="0020006E"/>
    <w:rsid w:val="00212AC2"/>
    <w:rsid w:val="00261BDD"/>
    <w:rsid w:val="002E6D1C"/>
    <w:rsid w:val="0038285B"/>
    <w:rsid w:val="005B2333"/>
    <w:rsid w:val="006B3AE9"/>
    <w:rsid w:val="00716DE8"/>
    <w:rsid w:val="00726729"/>
    <w:rsid w:val="00730530"/>
    <w:rsid w:val="00812046"/>
    <w:rsid w:val="00815255"/>
    <w:rsid w:val="00852AF1"/>
    <w:rsid w:val="00884E6D"/>
    <w:rsid w:val="00893FEF"/>
    <w:rsid w:val="008A6230"/>
    <w:rsid w:val="009047DF"/>
    <w:rsid w:val="009530AA"/>
    <w:rsid w:val="00994C12"/>
    <w:rsid w:val="00A204B0"/>
    <w:rsid w:val="00A36E69"/>
    <w:rsid w:val="00A912A9"/>
    <w:rsid w:val="00AB1578"/>
    <w:rsid w:val="00B7257D"/>
    <w:rsid w:val="00B83643"/>
    <w:rsid w:val="00C1456D"/>
    <w:rsid w:val="00C47EEF"/>
    <w:rsid w:val="00CF3640"/>
    <w:rsid w:val="00D0347B"/>
    <w:rsid w:val="00D11FC9"/>
    <w:rsid w:val="00DD5090"/>
    <w:rsid w:val="00DE5536"/>
    <w:rsid w:val="00DF3311"/>
    <w:rsid w:val="00FE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6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0F67B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16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6DE8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16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6DE8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20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04B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6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0F67B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16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6DE8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16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6DE8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20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04B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EB0AF46347C2C193E72D3A54DAD11F87C942395EA3179BB6CA8BD2D76F54EEBE3ECCAB94FF1B93C7F65B97f8N4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1615</Words>
  <Characters>9207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22</cp:revision>
  <cp:lastPrinted>2020-01-24T11:45:00Z</cp:lastPrinted>
  <dcterms:created xsi:type="dcterms:W3CDTF">2019-01-30T09:03:00Z</dcterms:created>
  <dcterms:modified xsi:type="dcterms:W3CDTF">2020-02-19T06:36:00Z</dcterms:modified>
</cp:coreProperties>
</file>